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29BF" w14:textId="77777777" w:rsidR="0091558E" w:rsidRDefault="0091558E" w:rsidP="00127020">
      <w:pPr>
        <w:spacing w:after="0" w:line="240" w:lineRule="auto"/>
        <w:jc w:val="center"/>
        <w:rPr>
          <w:rFonts w:cstheme="minorHAnsi"/>
          <w:b/>
          <w:bCs/>
        </w:rPr>
      </w:pPr>
    </w:p>
    <w:p w14:paraId="752AA783" w14:textId="4F6EDE2F" w:rsidR="00803D80" w:rsidRPr="00452363" w:rsidRDefault="00A432E3" w:rsidP="00127020">
      <w:pPr>
        <w:spacing w:after="0" w:line="240" w:lineRule="auto"/>
        <w:jc w:val="center"/>
        <w:rPr>
          <w:rFonts w:cstheme="minorHAnsi"/>
          <w:b/>
          <w:bCs/>
        </w:rPr>
      </w:pPr>
      <w:r>
        <w:rPr>
          <w:rFonts w:cstheme="minorHAnsi"/>
          <w:b/>
          <w:bCs/>
        </w:rPr>
        <w:t xml:space="preserve">Acreditació </w:t>
      </w:r>
      <w:r w:rsidR="00803D80" w:rsidRPr="00452363">
        <w:rPr>
          <w:rFonts w:cstheme="minorHAnsi"/>
          <w:b/>
          <w:bCs/>
        </w:rPr>
        <w:t>de coneixements lingüístics d’una tercera llengua als estudis de grau (</w:t>
      </w:r>
      <w:r w:rsidR="00803D80" w:rsidRPr="00452363">
        <w:rPr>
          <w:rFonts w:cstheme="minorHAnsi"/>
          <w:b/>
          <w:bCs/>
          <w:i/>
          <w:iCs/>
        </w:rPr>
        <w:t>requisit B2</w:t>
      </w:r>
      <w:r w:rsidR="00803D80" w:rsidRPr="00452363">
        <w:rPr>
          <w:rFonts w:cstheme="minorHAnsi"/>
          <w:b/>
          <w:bCs/>
        </w:rPr>
        <w:t>)</w:t>
      </w:r>
    </w:p>
    <w:p w14:paraId="2AA577E6" w14:textId="60F18DE8" w:rsidR="00C14B83" w:rsidRPr="00A242AF" w:rsidRDefault="00C14B83" w:rsidP="00127020">
      <w:pPr>
        <w:spacing w:after="0" w:line="240" w:lineRule="auto"/>
        <w:jc w:val="both"/>
        <w:rPr>
          <w:rFonts w:cstheme="minorHAnsi"/>
          <w:b/>
          <w:bCs/>
        </w:rPr>
      </w:pPr>
    </w:p>
    <w:p w14:paraId="6AD1D1FC" w14:textId="0C62EF93" w:rsidR="005843EA" w:rsidRDefault="005843EA" w:rsidP="005843EA">
      <w:pPr>
        <w:spacing w:after="0" w:line="240" w:lineRule="auto"/>
        <w:jc w:val="both"/>
        <w:rPr>
          <w:rFonts w:cstheme="minorHAnsi"/>
        </w:rPr>
      </w:pPr>
      <w:r>
        <w:rPr>
          <w:rFonts w:cstheme="minorHAnsi"/>
        </w:rPr>
        <w:t>L’</w:t>
      </w:r>
      <w:hyperlink r:id="rId7" w:history="1">
        <w:r w:rsidR="00D77493">
          <w:rPr>
            <w:rStyle w:val="Hipervnculo"/>
            <w:rFonts w:cstheme="minorHAnsi"/>
          </w:rPr>
          <w:t>a</w:t>
        </w:r>
        <w:r w:rsidRPr="00347682">
          <w:rPr>
            <w:rStyle w:val="Hipervnculo"/>
            <w:rFonts w:cstheme="minorHAnsi"/>
          </w:rPr>
          <w:t>cord del Consell Interuniversitari de Catalunya de 26 de març de 2021</w:t>
        </w:r>
      </w:hyperlink>
      <w:r w:rsidR="00347682">
        <w:rPr>
          <w:rFonts w:cstheme="minorHAnsi"/>
        </w:rPr>
        <w:t>,</w:t>
      </w:r>
      <w:r>
        <w:rPr>
          <w:rFonts w:cstheme="minorHAnsi"/>
        </w:rPr>
        <w:t xml:space="preserve"> entre altres mesures per millorar l’acreditació de coneixements lingüístics dels estudiants de grau, </w:t>
      </w:r>
      <w:r w:rsidR="00347682">
        <w:rPr>
          <w:rFonts w:cstheme="minorHAnsi"/>
        </w:rPr>
        <w:t>proposa</w:t>
      </w:r>
      <w:r>
        <w:rPr>
          <w:rFonts w:cstheme="minorHAnsi"/>
        </w:rPr>
        <w:t xml:space="preserve"> tres formes de superació del requisit de coneixements d’una tercera llengua més enllà de la forma actual d’acreditació, que està limitada a la via amb certificats oficials de nivell d’idiomes</w:t>
      </w:r>
      <w:r w:rsidR="0019262A">
        <w:rPr>
          <w:rFonts w:cstheme="minorHAnsi"/>
        </w:rPr>
        <w:t>:</w:t>
      </w:r>
    </w:p>
    <w:p w14:paraId="7B4A7E4B" w14:textId="73DBFC54" w:rsidR="0019262A" w:rsidRDefault="0019262A" w:rsidP="005843EA">
      <w:pPr>
        <w:spacing w:after="0" w:line="240" w:lineRule="auto"/>
        <w:jc w:val="both"/>
        <w:rPr>
          <w:rFonts w:cstheme="minorHAnsi"/>
        </w:rPr>
      </w:pPr>
    </w:p>
    <w:p w14:paraId="24CCE26C" w14:textId="77777777" w:rsidR="0019262A" w:rsidRPr="009D34EC" w:rsidRDefault="0019262A" w:rsidP="0019262A">
      <w:pPr>
        <w:pStyle w:val="Prrafodelista"/>
        <w:numPr>
          <w:ilvl w:val="0"/>
          <w:numId w:val="16"/>
        </w:numPr>
        <w:spacing w:after="0" w:line="240" w:lineRule="auto"/>
        <w:jc w:val="both"/>
        <w:rPr>
          <w:rFonts w:cstheme="minorHAnsi"/>
        </w:rPr>
      </w:pPr>
      <w:r w:rsidRPr="009D34EC">
        <w:rPr>
          <w:rFonts w:cstheme="minorHAnsi"/>
        </w:rPr>
        <w:t>Haver cursat i superat un mínim de 9 crèdits ECTS d’assignatures impartides íntegrament en una tercera llengua, de qualsevol ti</w:t>
      </w:r>
      <w:r>
        <w:rPr>
          <w:rFonts w:cstheme="minorHAnsi"/>
        </w:rPr>
        <w:t>pus</w:t>
      </w:r>
      <w:r w:rsidRPr="009D34EC">
        <w:rPr>
          <w:rFonts w:cstheme="minorHAnsi"/>
        </w:rPr>
        <w:t>, en què l’avaluació s’hagi realitzat en aquesta llengua.</w:t>
      </w:r>
    </w:p>
    <w:p w14:paraId="631716A2" w14:textId="77777777" w:rsidR="0019262A" w:rsidRPr="009D34EC" w:rsidRDefault="0019262A" w:rsidP="0019262A">
      <w:pPr>
        <w:pStyle w:val="Prrafodelista"/>
        <w:numPr>
          <w:ilvl w:val="0"/>
          <w:numId w:val="16"/>
        </w:numPr>
        <w:spacing w:after="0" w:line="240" w:lineRule="auto"/>
        <w:jc w:val="both"/>
        <w:rPr>
          <w:rFonts w:cstheme="minorHAnsi"/>
        </w:rPr>
      </w:pPr>
      <w:r w:rsidRPr="009D34EC">
        <w:rPr>
          <w:rFonts w:cstheme="minorHAnsi"/>
        </w:rPr>
        <w:t>Elaborar, defensar i superar el treball de fi de grau en una tercera llengua.</w:t>
      </w:r>
    </w:p>
    <w:p w14:paraId="07CC370C" w14:textId="77777777" w:rsidR="0019262A" w:rsidRDefault="0019262A" w:rsidP="0019262A">
      <w:pPr>
        <w:pStyle w:val="Prrafodelista"/>
        <w:numPr>
          <w:ilvl w:val="0"/>
          <w:numId w:val="16"/>
        </w:numPr>
        <w:spacing w:after="0" w:line="240" w:lineRule="auto"/>
        <w:jc w:val="both"/>
        <w:rPr>
          <w:rFonts w:cstheme="minorHAnsi"/>
        </w:rPr>
      </w:pPr>
      <w:r w:rsidRPr="009D34EC">
        <w:rPr>
          <w:rFonts w:cstheme="minorHAnsi"/>
        </w:rPr>
        <w:t xml:space="preserve">Haver fet una estada en una universitat o empresa estrangera en el marc d’un programa de mobilitat o d’un conveni de cooperació educativa en què l’activitat es faci en una tercera llengua, dins un estudi universitari oficial, i haver obtingut un mínim de 9 crèdits ECTS.  En el cas que l’estada inclogui activitats d’avaluació, cal que es realitzin en aquesta tercera llengua. </w:t>
      </w:r>
    </w:p>
    <w:p w14:paraId="0E71AC55" w14:textId="77777777" w:rsidR="005843EA" w:rsidRDefault="005843EA" w:rsidP="005843EA">
      <w:pPr>
        <w:spacing w:after="0" w:line="240" w:lineRule="auto"/>
        <w:jc w:val="both"/>
        <w:rPr>
          <w:rFonts w:cstheme="minorHAnsi"/>
        </w:rPr>
      </w:pPr>
    </w:p>
    <w:p w14:paraId="0C4938A5" w14:textId="64FFCB2A" w:rsidR="006F0859" w:rsidRDefault="006F0859" w:rsidP="00765FA8">
      <w:pPr>
        <w:spacing w:after="0" w:line="240" w:lineRule="auto"/>
        <w:jc w:val="both"/>
        <w:rPr>
          <w:rFonts w:cstheme="minorHAnsi"/>
        </w:rPr>
      </w:pPr>
      <w:r>
        <w:rPr>
          <w:rFonts w:cstheme="minorHAnsi"/>
        </w:rPr>
        <w:t>La forma preferent d’acreditació dels coneixements de terceres llengües a la U</w:t>
      </w:r>
      <w:r w:rsidR="00255C00">
        <w:rPr>
          <w:rFonts w:cstheme="minorHAnsi"/>
        </w:rPr>
        <w:t xml:space="preserve">niversitat Pompeu Fabra </w:t>
      </w:r>
      <w:r>
        <w:rPr>
          <w:rFonts w:cstheme="minorHAnsi"/>
        </w:rPr>
        <w:t xml:space="preserve">continua essent el certificat de nivell d’idioma, però atenent a l’acord de la Junta del Consell Interuniversitari de Catalunya de 26 de març de 2021, </w:t>
      </w:r>
      <w:r w:rsidR="0019262A">
        <w:rPr>
          <w:rFonts w:cstheme="minorHAnsi"/>
        </w:rPr>
        <w:t xml:space="preserve">mentre es mantingui el marc normatiu vigent </w:t>
      </w:r>
      <w:r w:rsidR="00765FA8">
        <w:rPr>
          <w:rFonts w:cstheme="minorHAnsi"/>
        </w:rPr>
        <w:t>i atenent a l’</w:t>
      </w:r>
      <w:hyperlink r:id="rId8" w:history="1">
        <w:r w:rsidR="003633FA">
          <w:rPr>
            <w:rStyle w:val="Hipervnculo"/>
            <w:rFonts w:cstheme="minorHAnsi"/>
          </w:rPr>
          <w:t>a</w:t>
        </w:r>
        <w:r w:rsidR="00765FA8" w:rsidRPr="0019262A">
          <w:rPr>
            <w:rStyle w:val="Hipervnculo"/>
            <w:rFonts w:cstheme="minorHAnsi"/>
          </w:rPr>
          <w:t>cord del Consell de Govern de la UPF de 24 de febrer de 2021</w:t>
        </w:r>
      </w:hyperlink>
      <w:r w:rsidR="00765FA8">
        <w:rPr>
          <w:rFonts w:cstheme="minorHAnsi"/>
        </w:rPr>
        <w:t xml:space="preserve">, </w:t>
      </w:r>
      <w:r>
        <w:rPr>
          <w:rFonts w:cstheme="minorHAnsi"/>
        </w:rPr>
        <w:t>e</w:t>
      </w:r>
      <w:r w:rsidR="00765FA8">
        <w:rPr>
          <w:rFonts w:cstheme="minorHAnsi"/>
        </w:rPr>
        <w:t xml:space="preserve">ls estudiants podran </w:t>
      </w:r>
      <w:r w:rsidR="0019262A">
        <w:rPr>
          <w:rFonts w:cstheme="minorHAnsi"/>
        </w:rPr>
        <w:t>sol·licitar</w:t>
      </w:r>
      <w:r w:rsidR="00765FA8">
        <w:rPr>
          <w:rFonts w:cstheme="minorHAnsi"/>
        </w:rPr>
        <w:t xml:space="preserve"> que es consideri satisfet el requisit si poden demostrar que tenen els coneixements i competències que estableix la Llei 1/2018, </w:t>
      </w:r>
      <w:r w:rsidR="00765FA8" w:rsidRPr="00765FA8">
        <w:rPr>
          <w:rFonts w:cstheme="minorHAnsi"/>
        </w:rPr>
        <w:t>més enllà de la seva formalització</w:t>
      </w:r>
      <w:r w:rsidR="00765FA8">
        <w:rPr>
          <w:rFonts w:cstheme="minorHAnsi"/>
        </w:rPr>
        <w:t>.</w:t>
      </w:r>
      <w:bookmarkStart w:id="0" w:name="_Hlk69145772"/>
      <w:r w:rsidRPr="009D34EC">
        <w:rPr>
          <w:rFonts w:cstheme="minorHAnsi"/>
        </w:rPr>
        <w:t xml:space="preserve"> </w:t>
      </w:r>
      <w:r w:rsidR="00765FA8">
        <w:rPr>
          <w:rFonts w:cstheme="minorHAnsi"/>
        </w:rPr>
        <w:t>Entre altres, es podran tenir en compte les vies que estableix el CIC</w:t>
      </w:r>
      <w:r w:rsidR="0019262A">
        <w:rPr>
          <w:rFonts w:cstheme="minorHAnsi"/>
        </w:rPr>
        <w:t>.</w:t>
      </w:r>
    </w:p>
    <w:p w14:paraId="28ED64C6" w14:textId="77777777" w:rsidR="0019262A" w:rsidRDefault="0019262A" w:rsidP="006F0859">
      <w:pPr>
        <w:spacing w:after="0" w:line="240" w:lineRule="auto"/>
        <w:jc w:val="both"/>
        <w:rPr>
          <w:rFonts w:cstheme="minorHAnsi"/>
        </w:rPr>
      </w:pPr>
    </w:p>
    <w:p w14:paraId="1DA455BE" w14:textId="363FBE6C" w:rsidR="00765FA8" w:rsidRDefault="00255C00" w:rsidP="006F0859">
      <w:pPr>
        <w:spacing w:after="0" w:line="240" w:lineRule="auto"/>
        <w:jc w:val="both"/>
        <w:rPr>
          <w:rFonts w:cstheme="minorHAnsi"/>
        </w:rPr>
      </w:pPr>
      <w:r>
        <w:rPr>
          <w:rFonts w:cstheme="minorHAnsi"/>
        </w:rPr>
        <w:t>Cal considerar que globalment els estudiants de la Universitat Pompeu Fabra estan en una bona situació per satisfer el compliment del requisit B2. Els estudiants que han d’acreditar el requisit per graduar-se al final del curs 2020-2021 són estudiants que cursen els estudis completament en anglès</w:t>
      </w:r>
      <w:r w:rsidR="00201BA3">
        <w:rPr>
          <w:rFonts w:cstheme="minorHAnsi"/>
        </w:rPr>
        <w:t xml:space="preserve"> i que en la seva totalitat o bé han presentat ja un certificat de nivell d’idioma o </w:t>
      </w:r>
      <w:r w:rsidR="00765FA8">
        <w:rPr>
          <w:rFonts w:cstheme="minorHAnsi"/>
        </w:rPr>
        <w:t xml:space="preserve">bé poden demostrar que tenen els coneixements lingüístics mínims d’una tercera llengua. </w:t>
      </w:r>
      <w:r>
        <w:rPr>
          <w:rFonts w:cstheme="minorHAnsi"/>
        </w:rPr>
        <w:t xml:space="preserve">Els </w:t>
      </w:r>
      <w:r w:rsidR="00201BA3">
        <w:rPr>
          <w:rFonts w:cstheme="minorHAnsi"/>
        </w:rPr>
        <w:t xml:space="preserve">estudiants </w:t>
      </w:r>
      <w:r>
        <w:rPr>
          <w:rFonts w:cstheme="minorHAnsi"/>
        </w:rPr>
        <w:t xml:space="preserve">que ho hauran de fer previsiblement al final del curs 2021-2022 </w:t>
      </w:r>
      <w:r w:rsidR="00765FA8">
        <w:rPr>
          <w:rFonts w:cstheme="minorHAnsi"/>
        </w:rPr>
        <w:t xml:space="preserve">disposen d’una oferta àmplia de cursos específics així com de diverses convocatòries de proves certificadores, tots amb ajuts econòmics. I, si escau, els estudiants podran sol·licitar la consideració de superació del requisit a partir de la demostració de coneixements lingüístics per vies alternatives a l’acreditació amb certificats d’idiomes. </w:t>
      </w:r>
    </w:p>
    <w:bookmarkEnd w:id="0"/>
    <w:p w14:paraId="5A72D3A6" w14:textId="264CC83D" w:rsidR="005843EA" w:rsidRDefault="005843EA" w:rsidP="005843EA">
      <w:pPr>
        <w:spacing w:after="0" w:line="240" w:lineRule="auto"/>
        <w:jc w:val="both"/>
        <w:rPr>
          <w:rFonts w:cstheme="minorHAnsi"/>
        </w:rPr>
      </w:pPr>
    </w:p>
    <w:p w14:paraId="0F829E9D" w14:textId="415F3049" w:rsidR="0019262A" w:rsidRPr="0019262A" w:rsidRDefault="0019262A" w:rsidP="00127020">
      <w:pPr>
        <w:spacing w:after="0" w:line="240" w:lineRule="auto"/>
        <w:jc w:val="both"/>
        <w:rPr>
          <w:rFonts w:cstheme="minorHAnsi"/>
          <w:b/>
          <w:bCs/>
        </w:rPr>
      </w:pPr>
      <w:r w:rsidRPr="0019262A">
        <w:rPr>
          <w:rFonts w:cstheme="minorHAnsi"/>
          <w:b/>
          <w:bCs/>
        </w:rPr>
        <w:t>Situació del requisit a la UPF</w:t>
      </w:r>
    </w:p>
    <w:p w14:paraId="00465C7C" w14:textId="69EEF6E5" w:rsidR="00EC7A1E" w:rsidRDefault="006F0859" w:rsidP="00127020">
      <w:pPr>
        <w:spacing w:after="0" w:line="240" w:lineRule="auto"/>
        <w:jc w:val="both"/>
        <w:rPr>
          <w:rFonts w:cstheme="minorHAnsi"/>
        </w:rPr>
      </w:pPr>
      <w:r>
        <w:rPr>
          <w:rFonts w:cstheme="minorHAnsi"/>
        </w:rPr>
        <w:t>T</w:t>
      </w:r>
      <w:r w:rsidR="008374A5">
        <w:rPr>
          <w:rFonts w:cstheme="minorHAnsi"/>
        </w:rPr>
        <w:t>ots els plans d’</w:t>
      </w:r>
      <w:r w:rsidR="005843EA">
        <w:rPr>
          <w:rFonts w:cstheme="minorHAnsi"/>
        </w:rPr>
        <w:t xml:space="preserve">estudis de grau </w:t>
      </w:r>
      <w:r w:rsidR="008374A5">
        <w:rPr>
          <w:rFonts w:cstheme="minorHAnsi"/>
        </w:rPr>
        <w:t xml:space="preserve">de la UPF </w:t>
      </w:r>
      <w:r w:rsidR="005843EA">
        <w:rPr>
          <w:rFonts w:cstheme="minorHAnsi"/>
        </w:rPr>
        <w:t xml:space="preserve">tenen incorporat el denominat “requisit B2” a les memòries de les titulacions, de manera que qualsevol estudiant de grau ha d’acreditar el coneixement d’una tercera llengua per graduar-se. </w:t>
      </w:r>
    </w:p>
    <w:p w14:paraId="67EDC3A0" w14:textId="77777777" w:rsidR="00EC7A1E" w:rsidRDefault="00EC7A1E" w:rsidP="00127020">
      <w:pPr>
        <w:spacing w:after="0" w:line="240" w:lineRule="auto"/>
        <w:jc w:val="both"/>
        <w:rPr>
          <w:rFonts w:cstheme="minorHAnsi"/>
        </w:rPr>
      </w:pPr>
    </w:p>
    <w:p w14:paraId="305B532B" w14:textId="618526F3" w:rsidR="00EC7A1E" w:rsidRDefault="00EC7A1E" w:rsidP="00127020">
      <w:pPr>
        <w:spacing w:after="0" w:line="240" w:lineRule="auto"/>
        <w:jc w:val="both"/>
        <w:rPr>
          <w:rFonts w:cstheme="minorHAnsi"/>
        </w:rPr>
      </w:pPr>
      <w:r>
        <w:rPr>
          <w:rFonts w:cstheme="minorHAnsi"/>
        </w:rPr>
        <w:t xml:space="preserve">Amb la finalitat de facilitar que els estudiants puguin assolir els coneixements necessaris d’una tercera llengua, la UPF ofereix cursos d’idiomes específics, així com diverses convocatòries l’any de proves certificadores. Tota l’oferta formativa i acreditadora compta amb suport econòmic del </w:t>
      </w:r>
      <w:hyperlink r:id="rId9" w:history="1">
        <w:r w:rsidRPr="00255C00">
          <w:rPr>
            <w:rStyle w:val="Hipervnculo"/>
            <w:rFonts w:cstheme="minorHAnsi"/>
          </w:rPr>
          <w:t>programa d’ajuts Parla 3 de la Generalitat de Catalunya</w:t>
        </w:r>
      </w:hyperlink>
      <w:r w:rsidR="00201BA3">
        <w:rPr>
          <w:rFonts w:cstheme="minorHAnsi"/>
        </w:rPr>
        <w:t>, que permet que els estudiants recuperin pràcticament tot l’import dels cursos i de les proves c</w:t>
      </w:r>
      <w:r w:rsidR="00255C00">
        <w:rPr>
          <w:rFonts w:cstheme="minorHAnsi"/>
        </w:rPr>
        <w:t xml:space="preserve">ertificadores. L’acord de 26 de març del Consell Interuniversitari de Catalunya inclou també mesures específiques per prorrogar i ampliar si escau la dotació total de l’ajut. </w:t>
      </w:r>
    </w:p>
    <w:p w14:paraId="1DF63949" w14:textId="77777777" w:rsidR="00EC7A1E" w:rsidRDefault="00EC7A1E" w:rsidP="00127020">
      <w:pPr>
        <w:spacing w:after="0" w:line="240" w:lineRule="auto"/>
        <w:jc w:val="both"/>
        <w:rPr>
          <w:rFonts w:cstheme="minorHAnsi"/>
        </w:rPr>
      </w:pPr>
    </w:p>
    <w:p w14:paraId="7D68138D" w14:textId="6F6ACE61" w:rsidR="00733994" w:rsidRDefault="00255C00" w:rsidP="00127020">
      <w:pPr>
        <w:spacing w:after="0" w:line="240" w:lineRule="auto"/>
        <w:jc w:val="both"/>
        <w:rPr>
          <w:rFonts w:cstheme="minorHAnsi"/>
        </w:rPr>
      </w:pPr>
      <w:r>
        <w:rPr>
          <w:rFonts w:cstheme="minorHAnsi"/>
        </w:rPr>
        <w:t xml:space="preserve">Des del punt de vista de l’oferta formativa regular, la UPF ha impulsat des de l’any 2010 diverses mesures per incrementar les possibilitats que els estudiants puguin cursar assignatures regulars en terceres llengües. Així, a més dels graus </w:t>
      </w:r>
      <w:r w:rsidR="00EC7A1E">
        <w:rPr>
          <w:rFonts w:cstheme="minorHAnsi"/>
        </w:rPr>
        <w:t>de la UPF</w:t>
      </w:r>
      <w:r w:rsidR="005843EA">
        <w:rPr>
          <w:rFonts w:cstheme="minorHAnsi"/>
        </w:rPr>
        <w:t xml:space="preserve"> que s’imparteixen completament en anglès, la majoria de plans </w:t>
      </w:r>
      <w:r w:rsidR="005843EA" w:rsidRPr="005843EA">
        <w:rPr>
          <w:rFonts w:cstheme="minorHAnsi"/>
        </w:rPr>
        <w:t xml:space="preserve">d’estudis </w:t>
      </w:r>
      <w:r w:rsidR="005843EA">
        <w:rPr>
          <w:rFonts w:cstheme="minorHAnsi"/>
        </w:rPr>
        <w:t xml:space="preserve">de la UPF </w:t>
      </w:r>
      <w:r w:rsidR="005843EA" w:rsidRPr="005843EA">
        <w:rPr>
          <w:rFonts w:cstheme="minorHAnsi"/>
        </w:rPr>
        <w:t xml:space="preserve">inclouen un mínim de 10 ECTS d’assignatures obligatòries que </w:t>
      </w:r>
      <w:r w:rsidR="005843EA" w:rsidRPr="005843EA">
        <w:rPr>
          <w:rFonts w:cstheme="minorHAnsi"/>
        </w:rPr>
        <w:lastRenderedPageBreak/>
        <w:t>tenen marcada la llengua de docència en anglès</w:t>
      </w:r>
      <w:r w:rsidR="005843EA">
        <w:rPr>
          <w:rFonts w:cstheme="minorHAnsi"/>
        </w:rPr>
        <w:t xml:space="preserve">, tots </w:t>
      </w:r>
      <w:r w:rsidR="005843EA" w:rsidRPr="00452363">
        <w:rPr>
          <w:rFonts w:cstheme="minorHAnsi"/>
        </w:rPr>
        <w:t xml:space="preserve">els plans d’estudis tenen un percentatge creixent d’assignatures i grups que s’imparteixen </w:t>
      </w:r>
      <w:r w:rsidR="005843EA">
        <w:rPr>
          <w:rFonts w:cstheme="minorHAnsi"/>
        </w:rPr>
        <w:t xml:space="preserve">i s’avaluen </w:t>
      </w:r>
      <w:r w:rsidR="005843EA" w:rsidRPr="00452363">
        <w:rPr>
          <w:rFonts w:cstheme="minorHAnsi"/>
        </w:rPr>
        <w:t>en terceres llengües (anglès</w:t>
      </w:r>
      <w:r w:rsidR="005843EA">
        <w:rPr>
          <w:rFonts w:cstheme="minorHAnsi"/>
        </w:rPr>
        <w:t xml:space="preserve"> majoritàriament</w:t>
      </w:r>
      <w:r w:rsidR="005843EA" w:rsidRPr="00452363">
        <w:rPr>
          <w:rFonts w:cstheme="minorHAnsi"/>
        </w:rPr>
        <w:t xml:space="preserve">). S’inclou </w:t>
      </w:r>
      <w:r>
        <w:rPr>
          <w:rFonts w:cstheme="minorHAnsi"/>
        </w:rPr>
        <w:t>també</w:t>
      </w:r>
      <w:r w:rsidR="005843EA" w:rsidRPr="00452363">
        <w:rPr>
          <w:rFonts w:cstheme="minorHAnsi"/>
        </w:rPr>
        <w:t xml:space="preserve"> la possibilitat de fer i defensar en anglès el TFG a gairebé tots els graus</w:t>
      </w:r>
      <w:r w:rsidR="00733994">
        <w:rPr>
          <w:rFonts w:cstheme="minorHAnsi"/>
        </w:rPr>
        <w:t xml:space="preserve"> i un percentatge elevat d’estudiants de la UPF fan estades de mobilitat internacional en països de terceres llengües</w:t>
      </w:r>
      <w:r>
        <w:rPr>
          <w:rFonts w:cstheme="minorHAnsi"/>
        </w:rPr>
        <w:t xml:space="preserve">. </w:t>
      </w:r>
    </w:p>
    <w:p w14:paraId="6F7C54CC" w14:textId="589977E0" w:rsidR="00255C00" w:rsidRDefault="00255C00" w:rsidP="00127020">
      <w:pPr>
        <w:spacing w:after="0" w:line="240" w:lineRule="auto"/>
        <w:jc w:val="both"/>
        <w:rPr>
          <w:rFonts w:cstheme="minorHAnsi"/>
        </w:rPr>
      </w:pPr>
    </w:p>
    <w:p w14:paraId="1B714E19" w14:textId="64CDE0FC" w:rsidR="00255C00" w:rsidRDefault="00255C00" w:rsidP="00127020">
      <w:pPr>
        <w:spacing w:after="0" w:line="240" w:lineRule="auto"/>
        <w:rPr>
          <w:rFonts w:cstheme="minorHAnsi"/>
        </w:rPr>
      </w:pPr>
    </w:p>
    <w:p w14:paraId="493CFD76" w14:textId="201517B5" w:rsidR="00255C00" w:rsidRDefault="00255C00" w:rsidP="00127020">
      <w:pPr>
        <w:spacing w:after="0" w:line="240" w:lineRule="auto"/>
        <w:rPr>
          <w:rFonts w:cstheme="minorHAnsi"/>
        </w:rPr>
      </w:pPr>
      <w:r>
        <w:rPr>
          <w:rFonts w:cstheme="minorHAnsi"/>
        </w:rPr>
        <w:t>Universitat Pompeu Fabra</w:t>
      </w:r>
    </w:p>
    <w:p w14:paraId="643B3D70" w14:textId="42735453" w:rsidR="00255C00" w:rsidRPr="00452363" w:rsidRDefault="00255C00" w:rsidP="00127020">
      <w:pPr>
        <w:spacing w:after="0" w:line="240" w:lineRule="auto"/>
        <w:rPr>
          <w:rFonts w:cstheme="minorHAnsi"/>
        </w:rPr>
      </w:pPr>
      <w:r>
        <w:rPr>
          <w:rFonts w:cstheme="minorHAnsi"/>
        </w:rPr>
        <w:t>Abril de</w:t>
      </w:r>
      <w:r w:rsidR="00971A0E">
        <w:rPr>
          <w:rFonts w:cstheme="minorHAnsi"/>
        </w:rPr>
        <w:t>l</w:t>
      </w:r>
      <w:r>
        <w:rPr>
          <w:rFonts w:cstheme="minorHAnsi"/>
        </w:rPr>
        <w:t xml:space="preserve"> 2021</w:t>
      </w:r>
    </w:p>
    <w:sectPr w:rsidR="00255C00" w:rsidRPr="0045236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0695" w14:textId="77777777" w:rsidR="00CD2B1B" w:rsidRDefault="00CD2B1B" w:rsidP="009D1DF1">
      <w:pPr>
        <w:spacing w:after="0" w:line="240" w:lineRule="auto"/>
      </w:pPr>
      <w:r>
        <w:separator/>
      </w:r>
    </w:p>
  </w:endnote>
  <w:endnote w:type="continuationSeparator" w:id="0">
    <w:p w14:paraId="04B5B5C3" w14:textId="77777777" w:rsidR="00CD2B1B" w:rsidRDefault="00CD2B1B" w:rsidP="009D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205188"/>
      <w:docPartObj>
        <w:docPartGallery w:val="Page Numbers (Bottom of Page)"/>
        <w:docPartUnique/>
      </w:docPartObj>
    </w:sdtPr>
    <w:sdtEndPr/>
    <w:sdtContent>
      <w:p w14:paraId="0C86F7FA" w14:textId="351C4109" w:rsidR="009D1DF1" w:rsidRDefault="009D1DF1">
        <w:pPr>
          <w:pStyle w:val="Piedepgina"/>
          <w:jc w:val="right"/>
        </w:pPr>
        <w:r>
          <w:fldChar w:fldCharType="begin"/>
        </w:r>
        <w:r>
          <w:instrText>PAGE   \* MERGEFORMAT</w:instrText>
        </w:r>
        <w:r>
          <w:fldChar w:fldCharType="separate"/>
        </w:r>
        <w:r>
          <w:t>2</w:t>
        </w:r>
        <w:r>
          <w:fldChar w:fldCharType="end"/>
        </w:r>
      </w:p>
    </w:sdtContent>
  </w:sdt>
  <w:p w14:paraId="035FB3D8" w14:textId="77777777" w:rsidR="009D1DF1" w:rsidRDefault="009D1D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393B" w14:textId="77777777" w:rsidR="00CD2B1B" w:rsidRDefault="00CD2B1B" w:rsidP="009D1DF1">
      <w:pPr>
        <w:spacing w:after="0" w:line="240" w:lineRule="auto"/>
      </w:pPr>
      <w:r>
        <w:separator/>
      </w:r>
    </w:p>
  </w:footnote>
  <w:footnote w:type="continuationSeparator" w:id="0">
    <w:p w14:paraId="6CC01FF2" w14:textId="77777777" w:rsidR="00CD2B1B" w:rsidRDefault="00CD2B1B" w:rsidP="009D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B954" w14:textId="7BAA70B8" w:rsidR="0091558E" w:rsidRDefault="0091558E">
    <w:pPr>
      <w:pStyle w:val="Encabezado"/>
    </w:pPr>
    <w:r>
      <w:rPr>
        <w:noProof/>
      </w:rPr>
      <w:drawing>
        <wp:inline distT="0" distB="0" distL="0" distR="0" wp14:anchorId="15B08B92" wp14:editId="38DC6F66">
          <wp:extent cx="1341120" cy="487680"/>
          <wp:effectExtent l="0" t="0" r="0" b="762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F7"/>
    <w:multiLevelType w:val="hybridMultilevel"/>
    <w:tmpl w:val="D35C1CE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CFA7B1F"/>
    <w:multiLevelType w:val="hybridMultilevel"/>
    <w:tmpl w:val="5726DEFE"/>
    <w:lvl w:ilvl="0" w:tplc="44FA7602">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22D21D8D"/>
    <w:multiLevelType w:val="hybridMultilevel"/>
    <w:tmpl w:val="08121D90"/>
    <w:lvl w:ilvl="0" w:tplc="32CC12DC">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BB33B5B"/>
    <w:multiLevelType w:val="hybridMultilevel"/>
    <w:tmpl w:val="7F626B4C"/>
    <w:lvl w:ilvl="0" w:tplc="49D4AC9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DA71F09"/>
    <w:multiLevelType w:val="hybridMultilevel"/>
    <w:tmpl w:val="D010812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32CE38AF"/>
    <w:multiLevelType w:val="hybridMultilevel"/>
    <w:tmpl w:val="86C6CAB0"/>
    <w:lvl w:ilvl="0" w:tplc="44FA7602">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6773ADB"/>
    <w:multiLevelType w:val="hybridMultilevel"/>
    <w:tmpl w:val="63761D94"/>
    <w:lvl w:ilvl="0" w:tplc="44FA7602">
      <w:numFmt w:val="bullet"/>
      <w:lvlText w:val="-"/>
      <w:lvlJc w:val="left"/>
      <w:pPr>
        <w:ind w:left="720" w:hanging="360"/>
      </w:pPr>
      <w:rPr>
        <w:rFonts w:ascii="Calibri" w:eastAsiaTheme="minorHAnsi" w:hAnsi="Calibri" w:cs="Calibr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7951EEF"/>
    <w:multiLevelType w:val="hybridMultilevel"/>
    <w:tmpl w:val="8B30268E"/>
    <w:lvl w:ilvl="0" w:tplc="49D4AC9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3780222"/>
    <w:multiLevelType w:val="hybridMultilevel"/>
    <w:tmpl w:val="8E5E529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E8C0E90"/>
    <w:multiLevelType w:val="hybridMultilevel"/>
    <w:tmpl w:val="8810354E"/>
    <w:lvl w:ilvl="0" w:tplc="44FA7602">
      <w:numFmt w:val="bullet"/>
      <w:lvlText w:val="-"/>
      <w:lvlJc w:val="left"/>
      <w:pPr>
        <w:ind w:left="360" w:hanging="360"/>
      </w:pPr>
      <w:rPr>
        <w:rFonts w:ascii="Calibri" w:eastAsiaTheme="minorHAnsi" w:hAnsi="Calibri" w:cs="Calibri"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5B0814B1"/>
    <w:multiLevelType w:val="hybridMultilevel"/>
    <w:tmpl w:val="90581BBE"/>
    <w:lvl w:ilvl="0" w:tplc="0403000F">
      <w:start w:val="1"/>
      <w:numFmt w:val="decimal"/>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D6254AC"/>
    <w:multiLevelType w:val="hybridMultilevel"/>
    <w:tmpl w:val="A63A8E0C"/>
    <w:lvl w:ilvl="0" w:tplc="49D4AC9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CD56A44"/>
    <w:multiLevelType w:val="hybridMultilevel"/>
    <w:tmpl w:val="721C0516"/>
    <w:lvl w:ilvl="0" w:tplc="0A64E2EA">
      <w:start w:val="1"/>
      <w:numFmt w:val="bullet"/>
      <w:lvlText w:val="●"/>
      <w:lvlJc w:val="left"/>
      <w:pPr>
        <w:tabs>
          <w:tab w:val="num" w:pos="360"/>
        </w:tabs>
        <w:ind w:left="360" w:hanging="360"/>
      </w:pPr>
    </w:lvl>
    <w:lvl w:ilvl="1" w:tplc="D332B57C">
      <w:start w:val="1"/>
      <w:numFmt w:val="bullet"/>
      <w:lvlText w:val="○"/>
      <w:lvlJc w:val="left"/>
      <w:pPr>
        <w:tabs>
          <w:tab w:val="num" w:pos="1080"/>
        </w:tabs>
        <w:ind w:left="1080" w:hanging="360"/>
      </w:pPr>
    </w:lvl>
    <w:lvl w:ilvl="2" w:tplc="E25EE33E">
      <w:start w:val="1"/>
      <w:numFmt w:val="bullet"/>
      <w:lvlText w:val="■"/>
      <w:lvlJc w:val="left"/>
      <w:pPr>
        <w:tabs>
          <w:tab w:val="num" w:pos="1800"/>
        </w:tabs>
        <w:ind w:left="1800" w:hanging="360"/>
      </w:pPr>
    </w:lvl>
    <w:lvl w:ilvl="3" w:tplc="4B602700">
      <w:start w:val="1"/>
      <w:numFmt w:val="bullet"/>
      <w:lvlText w:val="●"/>
      <w:lvlJc w:val="left"/>
      <w:pPr>
        <w:tabs>
          <w:tab w:val="num" w:pos="2520"/>
        </w:tabs>
        <w:ind w:left="2520" w:hanging="360"/>
      </w:pPr>
    </w:lvl>
    <w:lvl w:ilvl="4" w:tplc="6DCE1824">
      <w:start w:val="1"/>
      <w:numFmt w:val="bullet"/>
      <w:lvlText w:val="○"/>
      <w:lvlJc w:val="left"/>
      <w:pPr>
        <w:tabs>
          <w:tab w:val="num" w:pos="3240"/>
        </w:tabs>
        <w:ind w:left="3240" w:hanging="360"/>
      </w:pPr>
    </w:lvl>
    <w:lvl w:ilvl="5" w:tplc="96B65376">
      <w:start w:val="1"/>
      <w:numFmt w:val="bullet"/>
      <w:lvlText w:val="■"/>
      <w:lvlJc w:val="left"/>
      <w:pPr>
        <w:tabs>
          <w:tab w:val="num" w:pos="3960"/>
        </w:tabs>
        <w:ind w:left="3960" w:hanging="360"/>
      </w:pPr>
    </w:lvl>
    <w:lvl w:ilvl="6" w:tplc="56E62F60">
      <w:start w:val="1"/>
      <w:numFmt w:val="bullet"/>
      <w:lvlText w:val="●"/>
      <w:lvlJc w:val="left"/>
      <w:pPr>
        <w:tabs>
          <w:tab w:val="num" w:pos="4680"/>
        </w:tabs>
        <w:ind w:left="4680" w:hanging="360"/>
      </w:pPr>
    </w:lvl>
    <w:lvl w:ilvl="7" w:tplc="E12A9D66">
      <w:start w:val="1"/>
      <w:numFmt w:val="bullet"/>
      <w:lvlText w:val="○"/>
      <w:lvlJc w:val="left"/>
      <w:pPr>
        <w:tabs>
          <w:tab w:val="num" w:pos="5400"/>
        </w:tabs>
        <w:ind w:left="5400" w:hanging="360"/>
      </w:pPr>
    </w:lvl>
    <w:lvl w:ilvl="8" w:tplc="E9DE7A6E">
      <w:start w:val="1"/>
      <w:numFmt w:val="bullet"/>
      <w:lvlText w:val="■"/>
      <w:lvlJc w:val="left"/>
      <w:pPr>
        <w:tabs>
          <w:tab w:val="num" w:pos="6120"/>
        </w:tabs>
        <w:ind w:left="6120" w:hanging="360"/>
      </w:pPr>
    </w:lvl>
  </w:abstractNum>
  <w:abstractNum w:abstractNumId="13" w15:restartNumberingAfterBreak="0">
    <w:nsid w:val="6F24012D"/>
    <w:multiLevelType w:val="hybridMultilevel"/>
    <w:tmpl w:val="87EA895E"/>
    <w:lvl w:ilvl="0" w:tplc="0403000F">
      <w:start w:val="1"/>
      <w:numFmt w:val="decimal"/>
      <w:lvlText w:val="%1."/>
      <w:lvlJc w:val="left"/>
      <w:pPr>
        <w:ind w:left="360" w:hanging="360"/>
      </w:pPr>
      <w:rPr>
        <w:rFont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78B226F3"/>
    <w:multiLevelType w:val="hybridMultilevel"/>
    <w:tmpl w:val="D33E732C"/>
    <w:lvl w:ilvl="0" w:tplc="44FA7602">
      <w:numFmt w:val="bullet"/>
      <w:lvlText w:val="-"/>
      <w:lvlJc w:val="left"/>
      <w:pPr>
        <w:ind w:left="36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8B764DC"/>
    <w:multiLevelType w:val="hybridMultilevel"/>
    <w:tmpl w:val="2BBEA02C"/>
    <w:lvl w:ilvl="0" w:tplc="05EEF0F2">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14"/>
  </w:num>
  <w:num w:numId="5">
    <w:abstractNumId w:val="8"/>
  </w:num>
  <w:num w:numId="6">
    <w:abstractNumId w:val="4"/>
  </w:num>
  <w:num w:numId="7">
    <w:abstractNumId w:val="12"/>
  </w:num>
  <w:num w:numId="8">
    <w:abstractNumId w:val="1"/>
  </w:num>
  <w:num w:numId="9">
    <w:abstractNumId w:val="5"/>
  </w:num>
  <w:num w:numId="10">
    <w:abstractNumId w:val="15"/>
  </w:num>
  <w:num w:numId="11">
    <w:abstractNumId w:val="7"/>
  </w:num>
  <w:num w:numId="12">
    <w:abstractNumId w:val="3"/>
  </w:num>
  <w:num w:numId="13">
    <w:abstractNumId w:val="11"/>
  </w:num>
  <w:num w:numId="14">
    <w:abstractNumId w:val="1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6E"/>
    <w:rsid w:val="00002919"/>
    <w:rsid w:val="00065EF4"/>
    <w:rsid w:val="00084E18"/>
    <w:rsid w:val="000923CD"/>
    <w:rsid w:val="0009435D"/>
    <w:rsid w:val="000D66B1"/>
    <w:rsid w:val="000E63A3"/>
    <w:rsid w:val="00111400"/>
    <w:rsid w:val="00127020"/>
    <w:rsid w:val="001318BD"/>
    <w:rsid w:val="001463FF"/>
    <w:rsid w:val="001767E4"/>
    <w:rsid w:val="00187B98"/>
    <w:rsid w:val="00191DA7"/>
    <w:rsid w:val="0019262A"/>
    <w:rsid w:val="001E4334"/>
    <w:rsid w:val="00201BA3"/>
    <w:rsid w:val="00225EB8"/>
    <w:rsid w:val="00225EF8"/>
    <w:rsid w:val="0023217B"/>
    <w:rsid w:val="00255C00"/>
    <w:rsid w:val="002D288D"/>
    <w:rsid w:val="002E67B8"/>
    <w:rsid w:val="00347682"/>
    <w:rsid w:val="003633FA"/>
    <w:rsid w:val="00376763"/>
    <w:rsid w:val="003C1141"/>
    <w:rsid w:val="003C7C7E"/>
    <w:rsid w:val="003E4DC1"/>
    <w:rsid w:val="003F1CFD"/>
    <w:rsid w:val="003F7E42"/>
    <w:rsid w:val="00452363"/>
    <w:rsid w:val="00477EE4"/>
    <w:rsid w:val="00493FD4"/>
    <w:rsid w:val="004D38A6"/>
    <w:rsid w:val="0050302D"/>
    <w:rsid w:val="00504332"/>
    <w:rsid w:val="00542A1F"/>
    <w:rsid w:val="005843EA"/>
    <w:rsid w:val="00591B61"/>
    <w:rsid w:val="00592078"/>
    <w:rsid w:val="005D6F52"/>
    <w:rsid w:val="005E3E53"/>
    <w:rsid w:val="005E4567"/>
    <w:rsid w:val="005F0B00"/>
    <w:rsid w:val="00651548"/>
    <w:rsid w:val="00667559"/>
    <w:rsid w:val="006F0859"/>
    <w:rsid w:val="006F29F7"/>
    <w:rsid w:val="0070651D"/>
    <w:rsid w:val="00726D01"/>
    <w:rsid w:val="00733994"/>
    <w:rsid w:val="00737EA4"/>
    <w:rsid w:val="00765FA8"/>
    <w:rsid w:val="007740DF"/>
    <w:rsid w:val="00795187"/>
    <w:rsid w:val="007A5263"/>
    <w:rsid w:val="007C6256"/>
    <w:rsid w:val="007D348F"/>
    <w:rsid w:val="007E23ED"/>
    <w:rsid w:val="007E7DC6"/>
    <w:rsid w:val="007F0BEC"/>
    <w:rsid w:val="00803D80"/>
    <w:rsid w:val="00814095"/>
    <w:rsid w:val="008374A5"/>
    <w:rsid w:val="008441A8"/>
    <w:rsid w:val="0085340F"/>
    <w:rsid w:val="0089305D"/>
    <w:rsid w:val="008D464A"/>
    <w:rsid w:val="00904244"/>
    <w:rsid w:val="0091558E"/>
    <w:rsid w:val="00943F34"/>
    <w:rsid w:val="00954A84"/>
    <w:rsid w:val="00956387"/>
    <w:rsid w:val="00957FF7"/>
    <w:rsid w:val="00971A0E"/>
    <w:rsid w:val="00977519"/>
    <w:rsid w:val="009D1DF1"/>
    <w:rsid w:val="009D34EC"/>
    <w:rsid w:val="009D7C5A"/>
    <w:rsid w:val="009E063A"/>
    <w:rsid w:val="00A03245"/>
    <w:rsid w:val="00A10F7D"/>
    <w:rsid w:val="00A16319"/>
    <w:rsid w:val="00A242AF"/>
    <w:rsid w:val="00A30128"/>
    <w:rsid w:val="00A33968"/>
    <w:rsid w:val="00A432E3"/>
    <w:rsid w:val="00A57B79"/>
    <w:rsid w:val="00A76F73"/>
    <w:rsid w:val="00A82D5D"/>
    <w:rsid w:val="00A904C3"/>
    <w:rsid w:val="00A97E08"/>
    <w:rsid w:val="00AC41E6"/>
    <w:rsid w:val="00AF1B92"/>
    <w:rsid w:val="00B0174A"/>
    <w:rsid w:val="00B37B64"/>
    <w:rsid w:val="00B4566E"/>
    <w:rsid w:val="00B65FDB"/>
    <w:rsid w:val="00B9293E"/>
    <w:rsid w:val="00BC764F"/>
    <w:rsid w:val="00C030AE"/>
    <w:rsid w:val="00C14B83"/>
    <w:rsid w:val="00C32535"/>
    <w:rsid w:val="00C62C68"/>
    <w:rsid w:val="00C63C75"/>
    <w:rsid w:val="00C94917"/>
    <w:rsid w:val="00CC4491"/>
    <w:rsid w:val="00CD2B1B"/>
    <w:rsid w:val="00D67DB5"/>
    <w:rsid w:val="00D77493"/>
    <w:rsid w:val="00DD6186"/>
    <w:rsid w:val="00DE41A4"/>
    <w:rsid w:val="00DE4FD3"/>
    <w:rsid w:val="00E12627"/>
    <w:rsid w:val="00E4239B"/>
    <w:rsid w:val="00E629FC"/>
    <w:rsid w:val="00E6495F"/>
    <w:rsid w:val="00EA7CC0"/>
    <w:rsid w:val="00EC7A1E"/>
    <w:rsid w:val="00EE2681"/>
    <w:rsid w:val="00EE45CA"/>
    <w:rsid w:val="00F028AA"/>
    <w:rsid w:val="00F155E9"/>
    <w:rsid w:val="00F2371D"/>
    <w:rsid w:val="00F8048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EBBC"/>
  <w15:chartTrackingRefBased/>
  <w15:docId w15:val="{5453D5BF-172B-4B65-B380-84084C73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53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535"/>
    <w:pPr>
      <w:ind w:left="720"/>
      <w:contextualSpacing/>
    </w:pPr>
  </w:style>
  <w:style w:type="character" w:styleId="Hipervnculo">
    <w:name w:val="Hyperlink"/>
    <w:basedOn w:val="Fuentedeprrafopredeter"/>
    <w:uiPriority w:val="99"/>
    <w:unhideWhenUsed/>
    <w:rsid w:val="00C63C75"/>
    <w:rPr>
      <w:color w:val="0000FF" w:themeColor="hyperlink"/>
      <w:u w:val="single"/>
    </w:rPr>
  </w:style>
  <w:style w:type="character" w:styleId="Mencinsinresolver">
    <w:name w:val="Unresolved Mention"/>
    <w:basedOn w:val="Fuentedeprrafopredeter"/>
    <w:uiPriority w:val="99"/>
    <w:semiHidden/>
    <w:unhideWhenUsed/>
    <w:rsid w:val="00C63C75"/>
    <w:rPr>
      <w:color w:val="605E5C"/>
      <w:shd w:val="clear" w:color="auto" w:fill="E1DFDD"/>
    </w:rPr>
  </w:style>
  <w:style w:type="paragraph" w:styleId="Encabezado">
    <w:name w:val="header"/>
    <w:basedOn w:val="Normal"/>
    <w:link w:val="EncabezadoCar"/>
    <w:uiPriority w:val="99"/>
    <w:unhideWhenUsed/>
    <w:rsid w:val="009D1DF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D1DF1"/>
  </w:style>
  <w:style w:type="paragraph" w:styleId="Piedepgina">
    <w:name w:val="footer"/>
    <w:basedOn w:val="Normal"/>
    <w:link w:val="PiedepginaCar"/>
    <w:uiPriority w:val="99"/>
    <w:unhideWhenUsed/>
    <w:rsid w:val="009D1DF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D1DF1"/>
  </w:style>
  <w:style w:type="character" w:styleId="Hipervnculovisitado">
    <w:name w:val="FollowedHyperlink"/>
    <w:basedOn w:val="Fuentedeprrafopredeter"/>
    <w:uiPriority w:val="99"/>
    <w:semiHidden/>
    <w:unhideWhenUsed/>
    <w:rsid w:val="001E4334"/>
    <w:rPr>
      <w:color w:val="800080" w:themeColor="followedHyperlink"/>
      <w:u w:val="single"/>
    </w:rPr>
  </w:style>
  <w:style w:type="table" w:styleId="Cuadrculamedia1-nfasis4">
    <w:name w:val="Medium Grid 1 Accent 4"/>
    <w:basedOn w:val="Tablanormal"/>
    <w:uiPriority w:val="67"/>
    <w:rsid w:val="003E4DC1"/>
    <w:pPr>
      <w:spacing w:after="0" w:line="240" w:lineRule="auto"/>
    </w:pPr>
    <w:rPr>
      <w:rFonts w:eastAsiaTheme="minorEastAsia"/>
      <w:lang w:val="es-ES" w:eastAsia="es-E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Textonotapie">
    <w:name w:val="footnote text"/>
    <w:basedOn w:val="Normal"/>
    <w:link w:val="TextonotapieCar"/>
    <w:uiPriority w:val="99"/>
    <w:semiHidden/>
    <w:unhideWhenUsed/>
    <w:rsid w:val="003E4DC1"/>
    <w:pPr>
      <w:spacing w:after="0" w:line="240" w:lineRule="auto"/>
    </w:pPr>
    <w:rPr>
      <w:rFonts w:eastAsiaTheme="minorEastAsia"/>
      <w:sz w:val="20"/>
      <w:szCs w:val="20"/>
      <w:lang w:val="es-ES" w:eastAsia="es-ES"/>
    </w:rPr>
  </w:style>
  <w:style w:type="character" w:customStyle="1" w:styleId="TextonotapieCar">
    <w:name w:val="Texto nota pie Car"/>
    <w:basedOn w:val="Fuentedeprrafopredeter"/>
    <w:link w:val="Textonotapie"/>
    <w:uiPriority w:val="99"/>
    <w:semiHidden/>
    <w:rsid w:val="003E4DC1"/>
    <w:rPr>
      <w:rFonts w:eastAsiaTheme="minorEastAsia"/>
      <w:sz w:val="20"/>
      <w:szCs w:val="20"/>
      <w:lang w:val="es-ES" w:eastAsia="es-ES"/>
    </w:rPr>
  </w:style>
  <w:style w:type="character" w:styleId="Refdenotaalpie">
    <w:name w:val="footnote reference"/>
    <w:basedOn w:val="Fuentedeprrafopredeter"/>
    <w:uiPriority w:val="99"/>
    <w:semiHidden/>
    <w:unhideWhenUsed/>
    <w:rsid w:val="003E4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f.edu/web/universitat/sessio-de-24-de-febrer-del-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vern.cat/salapremsa/notes-premsa/401882/consell-interuniversitari-catalunya-insta-flexibilitzar-criteris-dacreditacio-del-nivell-b2-terceres-llengues-estudis-universitaris-gr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pf.edu/web/idiomesupf/estudiant-de-grau?p_p_id=56_INSTANCE_1XsmOjjCON3Y&amp;p_p_lifecycle=0&amp;p_p_state=normal&amp;p_p_mode=view&amp;p_p_col_id=_118_INSTANCE_x8P2NBoyurQn__column-1&amp;p_p_col_coun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730</Words>
  <Characters>4167</Characters>
  <Application>Microsoft Office Word</Application>
  <DocSecurity>0</DocSecurity>
  <Lines>34</Lines>
  <Paragraphs>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Gelpí Arroyo</dc:creator>
  <cp:keywords/>
  <dc:description/>
  <cp:lastModifiedBy>marta herrero ocon</cp:lastModifiedBy>
  <cp:revision>16</cp:revision>
  <dcterms:created xsi:type="dcterms:W3CDTF">2021-04-12T16:38:00Z</dcterms:created>
  <dcterms:modified xsi:type="dcterms:W3CDTF">2021-04-22T08:15:00Z</dcterms:modified>
</cp:coreProperties>
</file>